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4" w:rsidRDefault="00533923" w:rsidP="00D87F57">
      <w:pPr>
        <w:ind w:left="-374" w:firstLine="374"/>
        <w:jc w:val="center"/>
        <w:rPr>
          <w:b/>
          <w:bCs/>
        </w:rPr>
      </w:pPr>
      <w:r w:rsidRPr="00E240AA">
        <w:rPr>
          <w:b/>
          <w:bCs/>
        </w:rPr>
        <w:t xml:space="preserve">ALGIRDO VIZGIRDOS </w:t>
      </w:r>
    </w:p>
    <w:p w:rsidR="00523E29" w:rsidRPr="00E240AA" w:rsidRDefault="00533923" w:rsidP="000B4854">
      <w:pPr>
        <w:ind w:left="-374" w:firstLine="374"/>
        <w:jc w:val="center"/>
        <w:rPr>
          <w:b/>
          <w:bCs/>
        </w:rPr>
      </w:pPr>
      <w:r>
        <w:rPr>
          <w:b/>
          <w:bCs/>
        </w:rPr>
        <w:t>TARPTAUTINIO</w:t>
      </w:r>
      <w:r w:rsidR="00E240AA" w:rsidRPr="00E240AA">
        <w:rPr>
          <w:b/>
          <w:bCs/>
        </w:rPr>
        <w:t xml:space="preserve"> </w:t>
      </w:r>
      <w:r>
        <w:rPr>
          <w:b/>
          <w:bCs/>
        </w:rPr>
        <w:t>JAUNŲJŲ FLEITISTŲ KONKURSO</w:t>
      </w:r>
    </w:p>
    <w:p w:rsidR="00533923" w:rsidRPr="00272F3F" w:rsidRDefault="00533923" w:rsidP="00533923">
      <w:pPr>
        <w:pStyle w:val="Antrat1"/>
        <w:ind w:left="2880" w:firstLine="720"/>
        <w:jc w:val="both"/>
        <w:rPr>
          <w:sz w:val="28"/>
          <w:szCs w:val="28"/>
          <w:lang w:val="en-US"/>
        </w:rPr>
      </w:pPr>
      <w:r w:rsidRPr="00202B0D">
        <w:rPr>
          <w:sz w:val="28"/>
          <w:szCs w:val="28"/>
        </w:rPr>
        <w:t>n u o s t a t a i</w:t>
      </w:r>
    </w:p>
    <w:p w:rsidR="00E4627F" w:rsidRDefault="0010367A" w:rsidP="00533923">
      <w:pPr>
        <w:ind w:left="-374" w:firstLine="374"/>
        <w:jc w:val="center"/>
        <w:rPr>
          <w:b/>
          <w:bCs/>
        </w:rPr>
      </w:pPr>
      <w:r>
        <w:rPr>
          <w:b/>
          <w:bCs/>
        </w:rPr>
        <w:t>Nida</w:t>
      </w:r>
      <w:r w:rsidR="00C82D05">
        <w:rPr>
          <w:b/>
          <w:bCs/>
        </w:rPr>
        <w:t xml:space="preserve">, </w:t>
      </w:r>
      <w:r w:rsidR="00533923">
        <w:rPr>
          <w:b/>
          <w:bCs/>
        </w:rPr>
        <w:t xml:space="preserve">2016 </w:t>
      </w:r>
    </w:p>
    <w:p w:rsidR="00C82D05" w:rsidRDefault="00C82D05" w:rsidP="00533923">
      <w:pPr>
        <w:ind w:left="-374" w:firstLine="374"/>
        <w:jc w:val="center"/>
        <w:rPr>
          <w:b/>
          <w:bCs/>
        </w:rPr>
      </w:pPr>
    </w:p>
    <w:p w:rsidR="00154FA1" w:rsidRPr="00154FA1" w:rsidRDefault="00154FA1" w:rsidP="00154FA1"/>
    <w:p w:rsidR="002C60F1" w:rsidRPr="00154FA1" w:rsidRDefault="00154FA1" w:rsidP="00556EBF">
      <w:pPr>
        <w:jc w:val="both"/>
        <w:rPr>
          <w:b/>
          <w:bCs/>
          <w:u w:val="single"/>
        </w:rPr>
      </w:pPr>
      <w:r w:rsidRPr="00154FA1">
        <w:rPr>
          <w:b/>
          <w:bCs/>
          <w:u w:val="single"/>
        </w:rPr>
        <w:t>Organizatoriai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Partneriai</w:t>
      </w:r>
    </w:p>
    <w:p w:rsidR="00CB20D0" w:rsidRDefault="00154FA1" w:rsidP="00556EBF">
      <w:pPr>
        <w:jc w:val="both"/>
        <w:rPr>
          <w:bCs/>
          <w:szCs w:val="22"/>
        </w:rPr>
      </w:pPr>
      <w:r>
        <w:rPr>
          <w:bCs/>
          <w:szCs w:val="22"/>
        </w:rPr>
        <w:t xml:space="preserve">Kamerinės muzikos studija </w:t>
      </w:r>
      <w:proofErr w:type="spellStart"/>
      <w:r>
        <w:rPr>
          <w:bCs/>
          <w:szCs w:val="22"/>
        </w:rPr>
        <w:t>Musica</w:t>
      </w:r>
      <w:proofErr w:type="spellEnd"/>
      <w:r>
        <w:rPr>
          <w:bCs/>
          <w:szCs w:val="22"/>
        </w:rPr>
        <w:t xml:space="preserve"> Humana“</w:t>
      </w:r>
      <w:r>
        <w:rPr>
          <w:bCs/>
          <w:szCs w:val="22"/>
        </w:rPr>
        <w:tab/>
        <w:t>Neringos gimnazija</w:t>
      </w:r>
    </w:p>
    <w:p w:rsidR="00154FA1" w:rsidRDefault="00154FA1" w:rsidP="00556EBF">
      <w:pPr>
        <w:jc w:val="both"/>
        <w:rPr>
          <w:bCs/>
          <w:szCs w:val="22"/>
        </w:rPr>
      </w:pPr>
      <w:r>
        <w:rPr>
          <w:bCs/>
          <w:szCs w:val="22"/>
        </w:rPr>
        <w:t>Neringos miesto savivaldybė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Neringos meno mokykla</w:t>
      </w:r>
    </w:p>
    <w:p w:rsidR="00154FA1" w:rsidRDefault="00EE7A4E" w:rsidP="00556EBF">
      <w:pPr>
        <w:jc w:val="both"/>
        <w:rPr>
          <w:bCs/>
          <w:szCs w:val="22"/>
        </w:rPr>
      </w:pPr>
      <w:r>
        <w:rPr>
          <w:bCs/>
          <w:szCs w:val="22"/>
        </w:rPr>
        <w:t>Nidos KTIC „Agila“</w:t>
      </w:r>
    </w:p>
    <w:p w:rsidR="00EE7A4E" w:rsidRPr="00154FA1" w:rsidRDefault="00EE7A4E" w:rsidP="00556EBF">
      <w:pPr>
        <w:jc w:val="both"/>
        <w:rPr>
          <w:bCs/>
          <w:szCs w:val="22"/>
        </w:rPr>
      </w:pPr>
    </w:p>
    <w:p w:rsidR="00AA4880" w:rsidRDefault="00AA4880" w:rsidP="00AA4880">
      <w:pPr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Konkursas vyks 2016m. birželio 6-9d. Neringos gimnazijos salėje (</w:t>
      </w:r>
      <w:proofErr w:type="spellStart"/>
      <w:r>
        <w:rPr>
          <w:b/>
          <w:bCs/>
          <w:szCs w:val="22"/>
          <w:u w:val="single"/>
        </w:rPr>
        <w:t>G.D.Kuverto</w:t>
      </w:r>
      <w:proofErr w:type="spellEnd"/>
      <w:r>
        <w:rPr>
          <w:b/>
          <w:bCs/>
          <w:szCs w:val="22"/>
          <w:u w:val="single"/>
        </w:rPr>
        <w:t xml:space="preserve"> 12, Neringa)</w:t>
      </w:r>
    </w:p>
    <w:p w:rsidR="00AA4880" w:rsidRPr="00154FA1" w:rsidRDefault="00AA4880" w:rsidP="00AA4880">
      <w:pPr>
        <w:jc w:val="both"/>
        <w:rPr>
          <w:b/>
          <w:bCs/>
          <w:szCs w:val="22"/>
          <w:u w:val="single"/>
        </w:rPr>
      </w:pPr>
    </w:p>
    <w:p w:rsidR="007647E9" w:rsidRPr="00556EBF" w:rsidRDefault="00A45D2A" w:rsidP="00556EBF">
      <w:pPr>
        <w:jc w:val="both"/>
        <w:rPr>
          <w:b/>
          <w:bCs/>
          <w:szCs w:val="22"/>
        </w:rPr>
      </w:pPr>
      <w:r w:rsidRPr="00556EBF">
        <w:rPr>
          <w:b/>
          <w:bCs/>
          <w:szCs w:val="22"/>
          <w:u w:val="single"/>
        </w:rPr>
        <w:t>Tikslai ir uždaviniai</w:t>
      </w:r>
    </w:p>
    <w:p w:rsidR="008E7D08" w:rsidRPr="009D18EA" w:rsidRDefault="008E7D08" w:rsidP="00556EBF">
      <w:pPr>
        <w:jc w:val="both"/>
        <w:rPr>
          <w:rFonts w:ascii="Tahoma" w:hAnsi="Tahoma" w:cs="Tahoma"/>
          <w:color w:val="4C4B47"/>
          <w:sz w:val="22"/>
          <w:szCs w:val="22"/>
        </w:rPr>
      </w:pPr>
      <w:r w:rsidRPr="009D18EA">
        <w:rPr>
          <w:sz w:val="22"/>
          <w:szCs w:val="22"/>
        </w:rPr>
        <w:t>1</w:t>
      </w:r>
      <w:r w:rsidR="00CE7C57" w:rsidRPr="009D18EA">
        <w:rPr>
          <w:sz w:val="22"/>
          <w:szCs w:val="22"/>
        </w:rPr>
        <w:t xml:space="preserve">. </w:t>
      </w:r>
      <w:r w:rsidR="00222974" w:rsidRPr="009D18EA">
        <w:rPr>
          <w:sz w:val="22"/>
          <w:szCs w:val="22"/>
        </w:rPr>
        <w:t>Ugdyti</w:t>
      </w:r>
      <w:r w:rsidR="00A45D2A" w:rsidRPr="009D18EA">
        <w:rPr>
          <w:sz w:val="22"/>
          <w:szCs w:val="22"/>
        </w:rPr>
        <w:t xml:space="preserve"> mokinių </w:t>
      </w:r>
      <w:r w:rsidR="0091447D" w:rsidRPr="009D18EA">
        <w:rPr>
          <w:sz w:val="22"/>
          <w:szCs w:val="22"/>
        </w:rPr>
        <w:t xml:space="preserve">pagrindinius profesionalaus </w:t>
      </w:r>
      <w:r w:rsidR="00CA0252" w:rsidRPr="009D18EA">
        <w:rPr>
          <w:sz w:val="22"/>
          <w:szCs w:val="22"/>
        </w:rPr>
        <w:t xml:space="preserve">muzikavimo principus, </w:t>
      </w:r>
      <w:r w:rsidR="00556EBF" w:rsidRPr="009D18EA">
        <w:rPr>
          <w:sz w:val="22"/>
          <w:szCs w:val="22"/>
        </w:rPr>
        <w:t>sceninį meistriškumą ir</w:t>
      </w:r>
      <w:r w:rsidR="00A45D2A" w:rsidRPr="009D18EA">
        <w:rPr>
          <w:sz w:val="22"/>
          <w:szCs w:val="22"/>
        </w:rPr>
        <w:t xml:space="preserve"> </w:t>
      </w:r>
      <w:r w:rsidRPr="009D18EA">
        <w:rPr>
          <w:sz w:val="22"/>
          <w:szCs w:val="22"/>
        </w:rPr>
        <w:t>kūrybiškumą.</w:t>
      </w:r>
      <w:r w:rsidR="000C62DA" w:rsidRPr="009D18EA">
        <w:rPr>
          <w:rFonts w:ascii="Tahoma" w:hAnsi="Tahoma" w:cs="Tahoma"/>
          <w:color w:val="4C4B47"/>
          <w:sz w:val="22"/>
          <w:szCs w:val="22"/>
        </w:rPr>
        <w:t xml:space="preserve"> </w:t>
      </w:r>
    </w:p>
    <w:p w:rsidR="008E7D08" w:rsidRPr="009D18EA" w:rsidRDefault="008E7D08" w:rsidP="008E7D08">
      <w:pPr>
        <w:pStyle w:val="Pagrindinistekstas"/>
        <w:spacing w:after="0"/>
        <w:jc w:val="both"/>
        <w:rPr>
          <w:sz w:val="22"/>
          <w:szCs w:val="22"/>
        </w:rPr>
      </w:pPr>
      <w:r w:rsidRPr="009D18EA">
        <w:rPr>
          <w:sz w:val="22"/>
          <w:szCs w:val="22"/>
        </w:rPr>
        <w:t xml:space="preserve">2. Skatinti susidomėjimą lietuvių kompozitorių muzika fleitai. </w:t>
      </w:r>
    </w:p>
    <w:p w:rsidR="00D87F57" w:rsidRPr="009D18EA" w:rsidRDefault="008E7D08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3</w:t>
      </w:r>
      <w:r w:rsidR="00222974" w:rsidRPr="009D18EA">
        <w:rPr>
          <w:sz w:val="22"/>
          <w:szCs w:val="22"/>
        </w:rPr>
        <w:t>.</w:t>
      </w:r>
      <w:r w:rsidR="00207541" w:rsidRPr="009D18EA">
        <w:rPr>
          <w:sz w:val="22"/>
          <w:szCs w:val="22"/>
        </w:rPr>
        <w:t xml:space="preserve"> </w:t>
      </w:r>
      <w:r w:rsidR="00222974" w:rsidRPr="009D18EA">
        <w:rPr>
          <w:sz w:val="22"/>
          <w:szCs w:val="22"/>
        </w:rPr>
        <w:t>S</w:t>
      </w:r>
      <w:r w:rsidR="00A45D2A" w:rsidRPr="009D18EA">
        <w:rPr>
          <w:sz w:val="22"/>
          <w:szCs w:val="22"/>
        </w:rPr>
        <w:t>katinti kryptingą jaunimo meninę saviraišką</w:t>
      </w:r>
      <w:r w:rsidR="00D87F57" w:rsidRPr="009D18EA">
        <w:rPr>
          <w:sz w:val="22"/>
          <w:szCs w:val="22"/>
        </w:rPr>
        <w:t>.</w:t>
      </w:r>
    </w:p>
    <w:p w:rsidR="00CA0252" w:rsidRDefault="00193E24" w:rsidP="00D87F57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 xml:space="preserve">4. Skatinti </w:t>
      </w:r>
      <w:r w:rsidR="00F62AED" w:rsidRPr="009D18EA">
        <w:rPr>
          <w:sz w:val="22"/>
          <w:szCs w:val="22"/>
        </w:rPr>
        <w:t xml:space="preserve">konservatorijų, </w:t>
      </w:r>
      <w:r w:rsidR="00D958DC" w:rsidRPr="009D18EA">
        <w:rPr>
          <w:sz w:val="22"/>
          <w:szCs w:val="22"/>
        </w:rPr>
        <w:t xml:space="preserve">gimnazijų, </w:t>
      </w:r>
      <w:r w:rsidRPr="009D18EA">
        <w:rPr>
          <w:sz w:val="22"/>
          <w:szCs w:val="22"/>
        </w:rPr>
        <w:t xml:space="preserve">muzikos </w:t>
      </w:r>
      <w:r w:rsidR="00A666F2" w:rsidRPr="009D18EA">
        <w:rPr>
          <w:sz w:val="22"/>
          <w:szCs w:val="22"/>
        </w:rPr>
        <w:t xml:space="preserve">ir meno </w:t>
      </w:r>
      <w:r w:rsidRPr="009D18EA">
        <w:rPr>
          <w:sz w:val="22"/>
          <w:szCs w:val="22"/>
        </w:rPr>
        <w:t>mokyklų bendradarbiavimą bei fleitos pedagogų</w:t>
      </w:r>
      <w:r w:rsidR="00D87F57" w:rsidRPr="009D18EA">
        <w:rPr>
          <w:sz w:val="22"/>
          <w:szCs w:val="22"/>
        </w:rPr>
        <w:t xml:space="preserve"> dalinimąsi profesine patirtimi.</w:t>
      </w:r>
    </w:p>
    <w:p w:rsidR="008A5083" w:rsidRPr="00A040B5" w:rsidRDefault="008A5083" w:rsidP="00D87F57">
      <w:pPr>
        <w:jc w:val="both"/>
        <w:rPr>
          <w:sz w:val="22"/>
          <w:szCs w:val="22"/>
        </w:rPr>
      </w:pPr>
      <w:r w:rsidRPr="00A040B5">
        <w:rPr>
          <w:sz w:val="22"/>
          <w:szCs w:val="22"/>
        </w:rPr>
        <w:t xml:space="preserve">5. Skatinti kompozitorius kurti </w:t>
      </w:r>
      <w:r w:rsidR="00A040B5">
        <w:rPr>
          <w:sz w:val="22"/>
          <w:szCs w:val="22"/>
        </w:rPr>
        <w:t xml:space="preserve">naujus </w:t>
      </w:r>
      <w:bookmarkStart w:id="0" w:name="_GoBack"/>
      <w:bookmarkEnd w:id="0"/>
      <w:r w:rsidRPr="00A040B5">
        <w:rPr>
          <w:sz w:val="22"/>
          <w:szCs w:val="22"/>
        </w:rPr>
        <w:t>kūrinius fleitai.</w:t>
      </w:r>
    </w:p>
    <w:p w:rsidR="00B010BE" w:rsidRPr="00556EBF" w:rsidRDefault="00B010BE" w:rsidP="00556EBF">
      <w:pPr>
        <w:jc w:val="both"/>
        <w:rPr>
          <w:b/>
          <w:bCs/>
          <w:szCs w:val="22"/>
          <w:u w:val="single"/>
        </w:rPr>
      </w:pPr>
    </w:p>
    <w:p w:rsidR="007647E9" w:rsidRPr="00556EBF" w:rsidRDefault="00A666F2" w:rsidP="00556EBF">
      <w:pPr>
        <w:jc w:val="both"/>
        <w:rPr>
          <w:b/>
          <w:bCs/>
          <w:szCs w:val="22"/>
          <w:u w:val="single"/>
        </w:rPr>
      </w:pPr>
      <w:r w:rsidRPr="00556EBF">
        <w:rPr>
          <w:b/>
          <w:bCs/>
          <w:szCs w:val="22"/>
          <w:u w:val="single"/>
        </w:rPr>
        <w:t>Konkurso</w:t>
      </w:r>
      <w:r w:rsidR="002C60F1" w:rsidRPr="00556EBF">
        <w:rPr>
          <w:b/>
          <w:bCs/>
          <w:szCs w:val="22"/>
          <w:u w:val="single"/>
        </w:rPr>
        <w:t xml:space="preserve"> sąlygos</w:t>
      </w:r>
    </w:p>
    <w:p w:rsidR="00C860FB" w:rsidRPr="009D18EA" w:rsidRDefault="00A666F2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Konkurse</w:t>
      </w:r>
      <w:r w:rsidR="002C60F1" w:rsidRPr="009D18EA">
        <w:rPr>
          <w:sz w:val="22"/>
          <w:szCs w:val="22"/>
        </w:rPr>
        <w:t xml:space="preserve"> kviečiami dalyvauti </w:t>
      </w:r>
      <w:r w:rsidR="00F62AED" w:rsidRPr="008A5083">
        <w:rPr>
          <w:sz w:val="22"/>
          <w:szCs w:val="22"/>
          <w:u w:val="single"/>
        </w:rPr>
        <w:t xml:space="preserve">konservatorijų, </w:t>
      </w:r>
      <w:r w:rsidR="00154FA1" w:rsidRPr="008A5083">
        <w:rPr>
          <w:sz w:val="22"/>
          <w:szCs w:val="22"/>
          <w:u w:val="single"/>
        </w:rPr>
        <w:t xml:space="preserve">gimnazijų, </w:t>
      </w:r>
      <w:r w:rsidR="00193E24" w:rsidRPr="008A5083">
        <w:rPr>
          <w:sz w:val="22"/>
          <w:szCs w:val="22"/>
          <w:u w:val="single"/>
        </w:rPr>
        <w:t>muzikos</w:t>
      </w:r>
      <w:r w:rsidR="002C60F1" w:rsidRPr="008A5083">
        <w:rPr>
          <w:sz w:val="22"/>
          <w:szCs w:val="22"/>
          <w:u w:val="single"/>
        </w:rPr>
        <w:t xml:space="preserve"> </w:t>
      </w:r>
      <w:r w:rsidRPr="008A5083">
        <w:rPr>
          <w:sz w:val="22"/>
          <w:szCs w:val="22"/>
          <w:u w:val="single"/>
        </w:rPr>
        <w:t xml:space="preserve">ir meno </w:t>
      </w:r>
      <w:r w:rsidR="002C60F1" w:rsidRPr="008A5083">
        <w:rPr>
          <w:sz w:val="22"/>
          <w:szCs w:val="22"/>
          <w:u w:val="single"/>
        </w:rPr>
        <w:t xml:space="preserve">mokyklų </w:t>
      </w:r>
      <w:r w:rsidR="00193E24" w:rsidRPr="008A5083">
        <w:rPr>
          <w:b/>
          <w:sz w:val="22"/>
          <w:szCs w:val="22"/>
        </w:rPr>
        <w:t>fleitos</w:t>
      </w:r>
      <w:r w:rsidR="00601805" w:rsidRPr="008A5083">
        <w:rPr>
          <w:b/>
          <w:sz w:val="22"/>
          <w:szCs w:val="22"/>
        </w:rPr>
        <w:t xml:space="preserve"> </w:t>
      </w:r>
      <w:r w:rsidR="00193E24" w:rsidRPr="008A5083">
        <w:rPr>
          <w:b/>
          <w:sz w:val="22"/>
          <w:szCs w:val="22"/>
        </w:rPr>
        <w:t>specialybės</w:t>
      </w:r>
      <w:r w:rsidR="00193E24" w:rsidRPr="009D18EA">
        <w:rPr>
          <w:sz w:val="22"/>
          <w:szCs w:val="22"/>
        </w:rPr>
        <w:t xml:space="preserve"> mokiniai</w:t>
      </w:r>
      <w:r w:rsidRPr="009D18EA">
        <w:rPr>
          <w:sz w:val="22"/>
          <w:szCs w:val="22"/>
        </w:rPr>
        <w:t>.</w:t>
      </w:r>
    </w:p>
    <w:p w:rsidR="00A666F2" w:rsidRPr="009D18EA" w:rsidRDefault="00C860FB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Dalyviai skirstomi į keturias grupes</w:t>
      </w:r>
      <w:r w:rsidR="008A7CBB" w:rsidRPr="009D18EA">
        <w:rPr>
          <w:sz w:val="22"/>
          <w:szCs w:val="22"/>
        </w:rPr>
        <w:t xml:space="preserve"> pagal 2016 m. sausio 6 d. amžių: </w:t>
      </w:r>
    </w:p>
    <w:p w:rsidR="00C860FB" w:rsidRPr="009D18EA" w:rsidRDefault="001C1993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1</w:t>
      </w:r>
      <w:r w:rsidR="00C860FB" w:rsidRPr="009D18EA">
        <w:rPr>
          <w:sz w:val="22"/>
          <w:szCs w:val="22"/>
        </w:rPr>
        <w:t xml:space="preserve"> grupė –</w:t>
      </w:r>
      <w:r w:rsidR="00556EBF" w:rsidRPr="009D18EA">
        <w:rPr>
          <w:sz w:val="22"/>
          <w:szCs w:val="22"/>
        </w:rPr>
        <w:t xml:space="preserve"> </w:t>
      </w:r>
      <w:r w:rsidR="008A7CBB" w:rsidRPr="009D18EA">
        <w:rPr>
          <w:sz w:val="22"/>
          <w:szCs w:val="22"/>
        </w:rPr>
        <w:t>iki 13 m.</w:t>
      </w:r>
    </w:p>
    <w:p w:rsidR="00C860FB" w:rsidRPr="009D18EA" w:rsidRDefault="001C1993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2</w:t>
      </w:r>
      <w:r w:rsidR="00C860FB" w:rsidRPr="009D18EA">
        <w:rPr>
          <w:sz w:val="22"/>
          <w:szCs w:val="22"/>
        </w:rPr>
        <w:t xml:space="preserve"> grupė –</w:t>
      </w:r>
      <w:r w:rsidR="00556EBF" w:rsidRPr="009D18EA">
        <w:rPr>
          <w:sz w:val="22"/>
          <w:szCs w:val="22"/>
        </w:rPr>
        <w:t xml:space="preserve"> </w:t>
      </w:r>
      <w:r w:rsidR="008A7CBB" w:rsidRPr="009D18EA">
        <w:rPr>
          <w:sz w:val="22"/>
          <w:szCs w:val="22"/>
        </w:rPr>
        <w:t>iki 15 m.</w:t>
      </w:r>
    </w:p>
    <w:p w:rsidR="00C860FB" w:rsidRPr="009D18EA" w:rsidRDefault="001C1993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3</w:t>
      </w:r>
      <w:r w:rsidR="00C860FB" w:rsidRPr="009D18EA">
        <w:rPr>
          <w:sz w:val="22"/>
          <w:szCs w:val="22"/>
        </w:rPr>
        <w:t xml:space="preserve"> grupė –</w:t>
      </w:r>
      <w:r w:rsidR="00556EBF" w:rsidRPr="009D18EA">
        <w:rPr>
          <w:sz w:val="22"/>
          <w:szCs w:val="22"/>
        </w:rPr>
        <w:t xml:space="preserve"> </w:t>
      </w:r>
      <w:r w:rsidR="008A7CBB" w:rsidRPr="009D18EA">
        <w:rPr>
          <w:sz w:val="22"/>
          <w:szCs w:val="22"/>
        </w:rPr>
        <w:t>iki 17 m.</w:t>
      </w:r>
    </w:p>
    <w:p w:rsidR="00617AFC" w:rsidRPr="009D18EA" w:rsidRDefault="001C1993" w:rsidP="008426EE">
      <w:pPr>
        <w:tabs>
          <w:tab w:val="center" w:pos="4742"/>
        </w:tabs>
        <w:jc w:val="both"/>
        <w:rPr>
          <w:sz w:val="22"/>
          <w:szCs w:val="22"/>
        </w:rPr>
      </w:pPr>
      <w:r w:rsidRPr="009D18EA">
        <w:rPr>
          <w:sz w:val="22"/>
          <w:szCs w:val="22"/>
        </w:rPr>
        <w:t>4</w:t>
      </w:r>
      <w:r w:rsidR="00617AFC" w:rsidRPr="009D18EA">
        <w:rPr>
          <w:sz w:val="22"/>
          <w:szCs w:val="22"/>
        </w:rPr>
        <w:t xml:space="preserve"> grupė – </w:t>
      </w:r>
      <w:r w:rsidR="001E24F5">
        <w:rPr>
          <w:sz w:val="22"/>
          <w:szCs w:val="22"/>
        </w:rPr>
        <w:t xml:space="preserve"> </w:t>
      </w:r>
      <w:r w:rsidR="008A7CBB" w:rsidRPr="009D18EA">
        <w:rPr>
          <w:sz w:val="22"/>
          <w:szCs w:val="22"/>
        </w:rPr>
        <w:t>iki 20 m.</w:t>
      </w:r>
      <w:r w:rsidR="008426EE" w:rsidRPr="009D18EA">
        <w:rPr>
          <w:sz w:val="22"/>
          <w:szCs w:val="22"/>
        </w:rPr>
        <w:tab/>
      </w:r>
    </w:p>
    <w:p w:rsidR="000B4854" w:rsidRPr="009D18EA" w:rsidRDefault="000B4854" w:rsidP="000B4854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Konkur</w:t>
      </w:r>
      <w:r w:rsidR="00A83D42" w:rsidRPr="009D18EA">
        <w:rPr>
          <w:sz w:val="22"/>
          <w:szCs w:val="22"/>
        </w:rPr>
        <w:t>sas organizuojamas dviem turais</w:t>
      </w:r>
      <w:r w:rsidRPr="009D18EA">
        <w:rPr>
          <w:sz w:val="22"/>
          <w:szCs w:val="22"/>
        </w:rPr>
        <w:t>.</w:t>
      </w:r>
      <w:r w:rsidR="00A83D42" w:rsidRPr="009D18EA">
        <w:rPr>
          <w:sz w:val="22"/>
          <w:szCs w:val="22"/>
        </w:rPr>
        <w:t xml:space="preserve"> Dalyviai kiekviename ture atlieka po du kūrinius: privalomą ir laisvai pasirinktą.</w:t>
      </w:r>
      <w:r w:rsidR="0091447D" w:rsidRPr="009D18EA">
        <w:rPr>
          <w:sz w:val="22"/>
          <w:szCs w:val="22"/>
        </w:rPr>
        <w:t xml:space="preserve"> I ir II turų programos negali kartotis. Konkurso programa atliekama mintinai.</w:t>
      </w:r>
      <w:r w:rsidR="00BE1EC8" w:rsidRPr="009D18EA">
        <w:rPr>
          <w:sz w:val="22"/>
          <w:szCs w:val="22"/>
        </w:rPr>
        <w:t xml:space="preserve"> </w:t>
      </w:r>
      <w:r w:rsidR="00174897" w:rsidRPr="009D18EA">
        <w:rPr>
          <w:sz w:val="22"/>
          <w:szCs w:val="22"/>
        </w:rPr>
        <w:t>Organizatoriai neįsipareigoja dal</w:t>
      </w:r>
      <w:r w:rsidR="0038694B" w:rsidRPr="009D18EA">
        <w:rPr>
          <w:sz w:val="22"/>
          <w:szCs w:val="22"/>
        </w:rPr>
        <w:t>yviams suteikti koncertmeisterio paslaugas.</w:t>
      </w:r>
      <w:r w:rsidR="00174897" w:rsidRPr="009D18EA">
        <w:rPr>
          <w:sz w:val="22"/>
          <w:szCs w:val="22"/>
        </w:rPr>
        <w:t xml:space="preserve"> </w:t>
      </w:r>
      <w:r w:rsidR="00BE1EC8" w:rsidRPr="009D18EA">
        <w:rPr>
          <w:sz w:val="22"/>
          <w:szCs w:val="22"/>
        </w:rPr>
        <w:t>Organizatoriams leidus, dalyvių pasirodymai gali būti įrašomi į garso ir vaizdo laikmenas.</w:t>
      </w:r>
    </w:p>
    <w:p w:rsidR="00D253DC" w:rsidRPr="00556EBF" w:rsidRDefault="00D253DC" w:rsidP="000B4854">
      <w:pPr>
        <w:jc w:val="both"/>
        <w:rPr>
          <w:szCs w:val="22"/>
        </w:rPr>
      </w:pPr>
    </w:p>
    <w:p w:rsidR="00D253DC" w:rsidRDefault="007D64CF" w:rsidP="00D253DC">
      <w:pPr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Privalomoji k</w:t>
      </w:r>
      <w:r w:rsidR="00D253DC" w:rsidRPr="00556EBF">
        <w:rPr>
          <w:b/>
          <w:bCs/>
          <w:szCs w:val="22"/>
          <w:u w:val="single"/>
        </w:rPr>
        <w:t xml:space="preserve">onkurso </w:t>
      </w:r>
      <w:r w:rsidR="00D253DC">
        <w:rPr>
          <w:b/>
          <w:bCs/>
          <w:szCs w:val="22"/>
          <w:u w:val="single"/>
        </w:rPr>
        <w:t>programa</w:t>
      </w:r>
    </w:p>
    <w:p w:rsidR="00EE7A4E" w:rsidRPr="00556EBF" w:rsidRDefault="00EE7A4E" w:rsidP="00D253DC">
      <w:pPr>
        <w:jc w:val="both"/>
        <w:rPr>
          <w:b/>
          <w:bCs/>
          <w:szCs w:val="22"/>
          <w:u w:val="single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1530"/>
        <w:gridCol w:w="5717"/>
      </w:tblGrid>
      <w:tr w:rsidR="00E46EC2" w:rsidTr="007D64CF">
        <w:tc>
          <w:tcPr>
            <w:tcW w:w="2268" w:type="dxa"/>
            <w:vMerge w:val="restart"/>
          </w:tcPr>
          <w:p w:rsidR="00E46EC2" w:rsidRDefault="00AA4880" w:rsidP="00D92DC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46EC2">
              <w:rPr>
                <w:szCs w:val="22"/>
              </w:rPr>
              <w:t xml:space="preserve"> grupė </w:t>
            </w: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B. Dvarionas Valsas</w:t>
            </w:r>
          </w:p>
        </w:tc>
      </w:tr>
      <w:tr w:rsidR="00E46EC2" w:rsidTr="007D64CF">
        <w:tc>
          <w:tcPr>
            <w:tcW w:w="2268" w:type="dxa"/>
            <w:vMerge/>
          </w:tcPr>
          <w:p w:rsidR="00E46EC2" w:rsidRDefault="00E46EC2" w:rsidP="00556EBF">
            <w:pPr>
              <w:jc w:val="both"/>
              <w:rPr>
                <w:szCs w:val="22"/>
              </w:rPr>
            </w:pP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V. </w:t>
            </w:r>
            <w:proofErr w:type="spellStart"/>
            <w:r>
              <w:rPr>
                <w:szCs w:val="22"/>
              </w:rPr>
              <w:t>Beinarienė</w:t>
            </w:r>
            <w:proofErr w:type="spellEnd"/>
            <w:r>
              <w:rPr>
                <w:szCs w:val="22"/>
              </w:rPr>
              <w:t xml:space="preserve"> Per girią girelę</w:t>
            </w:r>
          </w:p>
        </w:tc>
      </w:tr>
      <w:tr w:rsidR="00E46EC2" w:rsidTr="007D64CF">
        <w:tc>
          <w:tcPr>
            <w:tcW w:w="2268" w:type="dxa"/>
            <w:vMerge w:val="restart"/>
          </w:tcPr>
          <w:p w:rsidR="00E46EC2" w:rsidRDefault="00AA4880" w:rsidP="00D92DC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46EC2">
              <w:rPr>
                <w:szCs w:val="22"/>
              </w:rPr>
              <w:t xml:space="preserve"> grupė </w:t>
            </w: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A. </w:t>
            </w:r>
            <w:proofErr w:type="spellStart"/>
            <w:r>
              <w:rPr>
                <w:szCs w:val="22"/>
              </w:rPr>
              <w:t>Šenderovas</w:t>
            </w:r>
            <w:proofErr w:type="spellEnd"/>
            <w:r>
              <w:rPr>
                <w:szCs w:val="22"/>
              </w:rPr>
              <w:t xml:space="preserve"> Prisiminimai</w:t>
            </w:r>
          </w:p>
        </w:tc>
      </w:tr>
      <w:tr w:rsidR="00E46EC2" w:rsidTr="007D64CF">
        <w:tc>
          <w:tcPr>
            <w:tcW w:w="2268" w:type="dxa"/>
            <w:vMerge/>
          </w:tcPr>
          <w:p w:rsidR="00E46EC2" w:rsidRDefault="00E46EC2" w:rsidP="00556EBF">
            <w:pPr>
              <w:jc w:val="both"/>
              <w:rPr>
                <w:szCs w:val="22"/>
              </w:rPr>
            </w:pP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II turas 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K. </w:t>
            </w:r>
            <w:proofErr w:type="spellStart"/>
            <w:r>
              <w:rPr>
                <w:szCs w:val="22"/>
              </w:rPr>
              <w:t>Brundzaitė</w:t>
            </w:r>
            <w:proofErr w:type="spellEnd"/>
            <w:r>
              <w:rPr>
                <w:szCs w:val="22"/>
              </w:rPr>
              <w:t xml:space="preserve"> Vakaras, Žaidimas</w:t>
            </w:r>
          </w:p>
        </w:tc>
      </w:tr>
      <w:tr w:rsidR="00E46EC2" w:rsidTr="007D64CF">
        <w:tc>
          <w:tcPr>
            <w:tcW w:w="2268" w:type="dxa"/>
            <w:vMerge w:val="restart"/>
          </w:tcPr>
          <w:p w:rsidR="00E46EC2" w:rsidRDefault="00AA4880" w:rsidP="00D92DC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E46EC2">
              <w:rPr>
                <w:szCs w:val="22"/>
              </w:rPr>
              <w:t xml:space="preserve"> grupė </w:t>
            </w: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J. Pakalnis Rauda</w:t>
            </w:r>
          </w:p>
        </w:tc>
      </w:tr>
      <w:tr w:rsidR="00E46EC2" w:rsidTr="007D64CF">
        <w:tc>
          <w:tcPr>
            <w:tcW w:w="2268" w:type="dxa"/>
            <w:vMerge/>
          </w:tcPr>
          <w:p w:rsidR="00E46EC2" w:rsidRDefault="00E46EC2" w:rsidP="00556EBF">
            <w:pPr>
              <w:jc w:val="both"/>
              <w:rPr>
                <w:szCs w:val="22"/>
              </w:rPr>
            </w:pP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J. Andrejevas </w:t>
            </w:r>
            <w:proofErr w:type="spellStart"/>
            <w:r>
              <w:rPr>
                <w:szCs w:val="22"/>
              </w:rPr>
              <w:t>Groteska</w:t>
            </w:r>
            <w:proofErr w:type="spellEnd"/>
          </w:p>
        </w:tc>
      </w:tr>
      <w:tr w:rsidR="00E46EC2" w:rsidTr="007D64CF">
        <w:tc>
          <w:tcPr>
            <w:tcW w:w="2268" w:type="dxa"/>
            <w:vMerge w:val="restart"/>
          </w:tcPr>
          <w:p w:rsidR="00E46EC2" w:rsidRDefault="00AA4880" w:rsidP="00D92DC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E46EC2">
              <w:rPr>
                <w:szCs w:val="22"/>
              </w:rPr>
              <w:t xml:space="preserve"> grupė </w:t>
            </w: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J. Juozapaitis </w:t>
            </w:r>
            <w:proofErr w:type="spellStart"/>
            <w:r>
              <w:rPr>
                <w:szCs w:val="22"/>
              </w:rPr>
              <w:t>Afroditė</w:t>
            </w:r>
            <w:proofErr w:type="spellEnd"/>
            <w:r>
              <w:rPr>
                <w:szCs w:val="22"/>
              </w:rPr>
              <w:t xml:space="preserve"> (I, II, III metamorfozės)</w:t>
            </w:r>
          </w:p>
        </w:tc>
      </w:tr>
      <w:tr w:rsidR="00E46EC2" w:rsidTr="007D64CF">
        <w:tc>
          <w:tcPr>
            <w:tcW w:w="2268" w:type="dxa"/>
            <w:vMerge/>
          </w:tcPr>
          <w:p w:rsidR="00E46EC2" w:rsidRDefault="00E46EC2" w:rsidP="00556EBF">
            <w:pPr>
              <w:jc w:val="both"/>
              <w:rPr>
                <w:szCs w:val="22"/>
              </w:rPr>
            </w:pPr>
          </w:p>
        </w:tc>
        <w:tc>
          <w:tcPr>
            <w:tcW w:w="1560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II turas</w:t>
            </w:r>
          </w:p>
        </w:tc>
        <w:tc>
          <w:tcPr>
            <w:tcW w:w="5861" w:type="dxa"/>
          </w:tcPr>
          <w:p w:rsidR="00E46EC2" w:rsidRDefault="00E46EC2" w:rsidP="00556EB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O. Balakauskas </w:t>
            </w:r>
            <w:proofErr w:type="spellStart"/>
            <w:r>
              <w:rPr>
                <w:szCs w:val="22"/>
              </w:rPr>
              <w:t>Impresonata</w:t>
            </w:r>
            <w:proofErr w:type="spellEnd"/>
            <w:r>
              <w:rPr>
                <w:szCs w:val="22"/>
              </w:rPr>
              <w:t>, II-III dalys</w:t>
            </w:r>
          </w:p>
        </w:tc>
      </w:tr>
    </w:tbl>
    <w:p w:rsidR="00D253DC" w:rsidRPr="00556EBF" w:rsidRDefault="00D253DC" w:rsidP="00556EBF">
      <w:pPr>
        <w:jc w:val="both"/>
        <w:rPr>
          <w:szCs w:val="22"/>
        </w:rPr>
      </w:pPr>
    </w:p>
    <w:p w:rsidR="00347385" w:rsidRPr="00C82D05" w:rsidRDefault="002C60F1" w:rsidP="00556EBF">
      <w:pPr>
        <w:jc w:val="both"/>
        <w:rPr>
          <w:b/>
          <w:szCs w:val="22"/>
          <w:u w:val="single"/>
        </w:rPr>
      </w:pPr>
      <w:r w:rsidRPr="00556EBF">
        <w:rPr>
          <w:b/>
          <w:szCs w:val="22"/>
          <w:u w:val="single"/>
        </w:rPr>
        <w:t>Bendrosios sąlygos</w:t>
      </w:r>
    </w:p>
    <w:p w:rsidR="00754452" w:rsidRDefault="00CA282E" w:rsidP="00154FA1">
      <w:pPr>
        <w:rPr>
          <w:szCs w:val="22"/>
        </w:rPr>
      </w:pPr>
      <w:r>
        <w:rPr>
          <w:szCs w:val="22"/>
        </w:rPr>
        <w:t>D</w:t>
      </w:r>
      <w:r w:rsidR="002C60F1" w:rsidRPr="00556EBF">
        <w:rPr>
          <w:szCs w:val="22"/>
        </w:rPr>
        <w:t>alyvių anketas</w:t>
      </w:r>
      <w:r w:rsidR="00154FA1">
        <w:rPr>
          <w:szCs w:val="22"/>
        </w:rPr>
        <w:t xml:space="preserve"> ir nuotraukas</w:t>
      </w:r>
      <w:r w:rsidR="002C60F1" w:rsidRPr="00556EBF">
        <w:rPr>
          <w:szCs w:val="22"/>
        </w:rPr>
        <w:t xml:space="preserve"> pateikti iki </w:t>
      </w:r>
      <w:r w:rsidR="002C60F1" w:rsidRPr="002D5B87">
        <w:rPr>
          <w:b/>
          <w:szCs w:val="22"/>
          <w:u w:val="single"/>
        </w:rPr>
        <w:t>20</w:t>
      </w:r>
      <w:r w:rsidR="007D09CA" w:rsidRPr="002D5B87">
        <w:rPr>
          <w:b/>
          <w:szCs w:val="22"/>
          <w:u w:val="single"/>
        </w:rPr>
        <w:t>16</w:t>
      </w:r>
      <w:r w:rsidR="002C60F1" w:rsidRPr="002D5B87">
        <w:rPr>
          <w:b/>
          <w:szCs w:val="22"/>
          <w:u w:val="single"/>
        </w:rPr>
        <w:t xml:space="preserve"> m</w:t>
      </w:r>
      <w:r w:rsidR="00970548" w:rsidRPr="002D5B87">
        <w:rPr>
          <w:b/>
          <w:szCs w:val="22"/>
          <w:u w:val="single"/>
        </w:rPr>
        <w:t xml:space="preserve">. </w:t>
      </w:r>
      <w:r w:rsidR="00C30583" w:rsidRPr="002D5B87">
        <w:rPr>
          <w:b/>
          <w:szCs w:val="22"/>
          <w:u w:val="single"/>
        </w:rPr>
        <w:t>ge</w:t>
      </w:r>
      <w:r w:rsidR="00CB20D0" w:rsidRPr="002D5B87">
        <w:rPr>
          <w:b/>
          <w:szCs w:val="22"/>
          <w:u w:val="single"/>
        </w:rPr>
        <w:t>gužės</w:t>
      </w:r>
      <w:r w:rsidR="00FD2AFD" w:rsidRPr="002D5B87">
        <w:rPr>
          <w:b/>
          <w:szCs w:val="22"/>
          <w:u w:val="single"/>
        </w:rPr>
        <w:t xml:space="preserve"> </w:t>
      </w:r>
      <w:r w:rsidR="00174897">
        <w:rPr>
          <w:b/>
          <w:szCs w:val="22"/>
          <w:u w:val="single"/>
        </w:rPr>
        <w:t>2</w:t>
      </w:r>
      <w:r w:rsidR="002C60F1" w:rsidRPr="002D5B87">
        <w:rPr>
          <w:b/>
          <w:szCs w:val="22"/>
          <w:u w:val="single"/>
        </w:rPr>
        <w:t xml:space="preserve"> d.</w:t>
      </w:r>
      <w:r w:rsidR="002C60F1" w:rsidRPr="00556EBF">
        <w:rPr>
          <w:szCs w:val="22"/>
        </w:rPr>
        <w:t xml:space="preserve"> </w:t>
      </w:r>
      <w:r w:rsidR="008B5F7D" w:rsidRPr="00556EBF">
        <w:rPr>
          <w:szCs w:val="22"/>
        </w:rPr>
        <w:t>el. paštu</w:t>
      </w:r>
      <w:r w:rsidR="002C60F1" w:rsidRPr="00556EBF">
        <w:rPr>
          <w:szCs w:val="22"/>
        </w:rPr>
        <w:t>:</w:t>
      </w:r>
    </w:p>
    <w:p w:rsidR="00347385" w:rsidRPr="00FF20D3" w:rsidRDefault="00710424" w:rsidP="00154FA1">
      <w:pPr>
        <w:rPr>
          <w:szCs w:val="22"/>
        </w:rPr>
      </w:pPr>
      <w:hyperlink r:id="rId5" w:history="1">
        <w:r w:rsidR="00853E74" w:rsidRPr="00556EBF">
          <w:rPr>
            <w:rStyle w:val="Hipersaitas"/>
            <w:szCs w:val="22"/>
          </w:rPr>
          <w:t>fleitosneringoje</w:t>
        </w:r>
        <w:r w:rsidR="00853E74" w:rsidRPr="00A040B5">
          <w:rPr>
            <w:rStyle w:val="Hipersaitas"/>
            <w:szCs w:val="22"/>
          </w:rPr>
          <w:t>@gmail.com</w:t>
        </w:r>
      </w:hyperlink>
      <w:r w:rsidR="00754452">
        <w:t xml:space="preserve">. </w:t>
      </w:r>
      <w:r w:rsidR="00FF20D3" w:rsidRPr="00FF20D3">
        <w:rPr>
          <w:szCs w:val="22"/>
        </w:rPr>
        <w:t>Kelionės ir apgyvendinimo išlaidas apmoka patys konkurso dalyviai</w:t>
      </w:r>
      <w:r w:rsidR="00FF20D3">
        <w:rPr>
          <w:szCs w:val="22"/>
        </w:rPr>
        <w:t>.</w:t>
      </w:r>
    </w:p>
    <w:p w:rsidR="00853E74" w:rsidRPr="00FF20D3" w:rsidRDefault="0091447D" w:rsidP="00556EBF">
      <w:pPr>
        <w:jc w:val="both"/>
        <w:rPr>
          <w:szCs w:val="22"/>
        </w:rPr>
      </w:pPr>
      <w:r w:rsidRPr="00556EBF">
        <w:rPr>
          <w:szCs w:val="22"/>
        </w:rPr>
        <w:t xml:space="preserve">Daugiau informacijos </w:t>
      </w:r>
      <w:r w:rsidR="00977919">
        <w:rPr>
          <w:szCs w:val="22"/>
        </w:rPr>
        <w:t xml:space="preserve">ir privalomų kūrinių natas </w:t>
      </w:r>
      <w:r w:rsidRPr="00556EBF">
        <w:rPr>
          <w:szCs w:val="22"/>
        </w:rPr>
        <w:t>rasite www.muzikosidejos.lt</w:t>
      </w:r>
      <w:r w:rsidR="00853E74" w:rsidRPr="00977919">
        <w:rPr>
          <w:szCs w:val="22"/>
        </w:rPr>
        <w:t>.</w:t>
      </w:r>
    </w:p>
    <w:p w:rsidR="00730956" w:rsidRPr="00556EBF" w:rsidRDefault="00730956" w:rsidP="00556EBF">
      <w:pPr>
        <w:jc w:val="both"/>
        <w:rPr>
          <w:b/>
          <w:szCs w:val="22"/>
          <w:u w:val="single"/>
        </w:rPr>
      </w:pPr>
    </w:p>
    <w:p w:rsidR="00C30583" w:rsidRPr="00556EBF" w:rsidRDefault="002C60F1" w:rsidP="00556EBF">
      <w:pPr>
        <w:jc w:val="both"/>
        <w:rPr>
          <w:b/>
          <w:szCs w:val="22"/>
          <w:u w:val="single"/>
        </w:rPr>
      </w:pPr>
      <w:r w:rsidRPr="00556EBF">
        <w:rPr>
          <w:b/>
          <w:szCs w:val="22"/>
          <w:u w:val="single"/>
        </w:rPr>
        <w:t>Vertinimas</w:t>
      </w:r>
      <w:r w:rsidR="0038694B">
        <w:rPr>
          <w:b/>
          <w:szCs w:val="22"/>
          <w:u w:val="single"/>
        </w:rPr>
        <w:t xml:space="preserve"> ir apdovanojimai</w:t>
      </w:r>
      <w:r w:rsidRPr="00556EBF">
        <w:rPr>
          <w:b/>
          <w:szCs w:val="22"/>
          <w:u w:val="single"/>
        </w:rPr>
        <w:t xml:space="preserve"> </w:t>
      </w:r>
    </w:p>
    <w:p w:rsidR="00347385" w:rsidRPr="009D18EA" w:rsidRDefault="00C30583" w:rsidP="00556EBF">
      <w:pPr>
        <w:jc w:val="both"/>
        <w:rPr>
          <w:sz w:val="22"/>
          <w:szCs w:val="22"/>
        </w:rPr>
      </w:pPr>
      <w:r w:rsidRPr="009D18EA">
        <w:rPr>
          <w:sz w:val="22"/>
          <w:szCs w:val="22"/>
        </w:rPr>
        <w:t>Konkurso dalyviai vertinami 25 balų sistema.</w:t>
      </w:r>
      <w:r w:rsidR="000B4854" w:rsidRPr="009D18EA">
        <w:rPr>
          <w:sz w:val="22"/>
          <w:szCs w:val="22"/>
        </w:rPr>
        <w:t xml:space="preserve"> </w:t>
      </w:r>
      <w:r w:rsidR="00E666B5" w:rsidRPr="009D18EA">
        <w:rPr>
          <w:sz w:val="22"/>
          <w:szCs w:val="22"/>
        </w:rPr>
        <w:t xml:space="preserve">Vertinimo komisija bus paskelbta konkurso dieną. </w:t>
      </w:r>
      <w:r w:rsidR="000B4854" w:rsidRPr="009D18EA">
        <w:rPr>
          <w:sz w:val="22"/>
          <w:szCs w:val="22"/>
        </w:rPr>
        <w:t>Vertinimo komisijos sprendimai yra galutiniai ir neskundžiami.</w:t>
      </w:r>
      <w:r w:rsidR="0038694B" w:rsidRPr="009D18EA">
        <w:rPr>
          <w:sz w:val="22"/>
          <w:szCs w:val="22"/>
        </w:rPr>
        <w:t xml:space="preserve"> Konkurso dalyviai bus apdovanojami diplomais ir specialiais prizais už geriausią lietuviškos pjesės atlikimą. Visų grupių pirmųjų vietų laureatams bus organizuo</w:t>
      </w:r>
      <w:r w:rsidR="009254FF">
        <w:rPr>
          <w:sz w:val="22"/>
          <w:szCs w:val="22"/>
        </w:rPr>
        <w:t>jamas koncertas su LNF kameriniu</w:t>
      </w:r>
      <w:r w:rsidR="0038694B" w:rsidRPr="009D18EA">
        <w:rPr>
          <w:sz w:val="22"/>
          <w:szCs w:val="22"/>
        </w:rPr>
        <w:t xml:space="preserve"> ansambliu „</w:t>
      </w:r>
      <w:proofErr w:type="spellStart"/>
      <w:r w:rsidR="0038694B" w:rsidRPr="009D18EA">
        <w:rPr>
          <w:sz w:val="22"/>
          <w:szCs w:val="22"/>
        </w:rPr>
        <w:t>Musica</w:t>
      </w:r>
      <w:proofErr w:type="spellEnd"/>
      <w:r w:rsidR="0038694B" w:rsidRPr="009D18EA">
        <w:rPr>
          <w:sz w:val="22"/>
          <w:szCs w:val="22"/>
        </w:rPr>
        <w:t xml:space="preserve"> Humana“</w:t>
      </w:r>
      <w:r w:rsidR="009254FF">
        <w:rPr>
          <w:sz w:val="22"/>
          <w:szCs w:val="22"/>
        </w:rPr>
        <w:t>.</w:t>
      </w:r>
    </w:p>
    <w:p w:rsidR="00CB20D0" w:rsidRDefault="00CB20D0" w:rsidP="00FD2AFD">
      <w:pPr>
        <w:rPr>
          <w:sz w:val="22"/>
          <w:szCs w:val="22"/>
        </w:rPr>
      </w:pPr>
    </w:p>
    <w:p w:rsidR="00CB20D0" w:rsidRDefault="00CB20D0" w:rsidP="00FD2AFD">
      <w:pPr>
        <w:rPr>
          <w:sz w:val="22"/>
          <w:szCs w:val="22"/>
        </w:rPr>
      </w:pPr>
    </w:p>
    <w:p w:rsidR="0093655C" w:rsidRDefault="00877FBE" w:rsidP="0093655C">
      <w:pPr>
        <w:pStyle w:val="Pagrindinistekstas"/>
        <w:jc w:val="center"/>
        <w:rPr>
          <w:b/>
          <w:sz w:val="28"/>
        </w:rPr>
      </w:pPr>
      <w:r>
        <w:rPr>
          <w:b/>
          <w:sz w:val="28"/>
        </w:rPr>
        <w:lastRenderedPageBreak/>
        <w:t>TARPTAUTINIS ALGIRDO VIZGIRDOS JAUNŲJŲ FLEITISTŲ KONKURSAS</w:t>
      </w:r>
    </w:p>
    <w:p w:rsidR="0093655C" w:rsidRDefault="008A5083" w:rsidP="009365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 m. birželio 6-9</w:t>
      </w:r>
      <w:r w:rsidR="009F2DB5">
        <w:rPr>
          <w:b/>
          <w:bCs/>
          <w:sz w:val="28"/>
        </w:rPr>
        <w:t xml:space="preserve"> d.</w:t>
      </w:r>
      <w:r w:rsidR="0010367A">
        <w:rPr>
          <w:b/>
          <w:bCs/>
          <w:sz w:val="28"/>
        </w:rPr>
        <w:t>, Nida</w:t>
      </w:r>
    </w:p>
    <w:p w:rsidR="0093655C" w:rsidRDefault="0093655C" w:rsidP="0093655C">
      <w:pPr>
        <w:pStyle w:val="Antrat1"/>
        <w:rPr>
          <w:sz w:val="28"/>
          <w:u w:val="single"/>
        </w:rPr>
      </w:pPr>
      <w:r w:rsidRPr="0078477D">
        <w:rPr>
          <w:sz w:val="28"/>
          <w:u w:val="single"/>
        </w:rPr>
        <w:t xml:space="preserve">DALYVIO ANKETA </w:t>
      </w:r>
    </w:p>
    <w:p w:rsidR="00602D00" w:rsidRPr="00602D00" w:rsidRDefault="00602D00" w:rsidP="00602D00"/>
    <w:p w:rsidR="0093655C" w:rsidRPr="0078477D" w:rsidRDefault="0093655C" w:rsidP="0093655C">
      <w:pPr>
        <w:jc w:val="center"/>
        <w:rPr>
          <w:b/>
        </w:rPr>
      </w:pPr>
      <w:r w:rsidRPr="0078477D">
        <w:rPr>
          <w:b/>
        </w:rPr>
        <w:t>Pildoma kompiuteriu</w:t>
      </w:r>
    </w:p>
    <w:p w:rsidR="0093655C" w:rsidRDefault="0093655C" w:rsidP="0093655C">
      <w:pPr>
        <w:jc w:val="center"/>
        <w:rPr>
          <w:b/>
          <w:sz w:val="28"/>
          <w:u w:val="single"/>
        </w:rPr>
      </w:pPr>
    </w:p>
    <w:p w:rsidR="00CA282E" w:rsidRPr="00A74EC0" w:rsidRDefault="00CA282E" w:rsidP="0093655C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5060"/>
      </w:tblGrid>
      <w:tr w:rsidR="0093655C" w:rsidRPr="00B0772C" w:rsidTr="00B0772C">
        <w:tc>
          <w:tcPr>
            <w:tcW w:w="4608" w:type="dxa"/>
            <w:vAlign w:val="center"/>
          </w:tcPr>
          <w:p w:rsidR="0093655C" w:rsidRPr="00B0772C" w:rsidRDefault="0093655C" w:rsidP="00B0772C">
            <w:pPr>
              <w:jc w:val="center"/>
              <w:rPr>
                <w:b/>
                <w:sz w:val="12"/>
                <w:szCs w:val="12"/>
              </w:rPr>
            </w:pPr>
          </w:p>
          <w:p w:rsidR="0093655C" w:rsidRPr="00B0772C" w:rsidRDefault="0093655C" w:rsidP="00B0772C">
            <w:pPr>
              <w:jc w:val="center"/>
              <w:rPr>
                <w:b/>
              </w:rPr>
            </w:pPr>
            <w:r w:rsidRPr="00B0772C">
              <w:rPr>
                <w:b/>
              </w:rPr>
              <w:t>Mokykla, elektroninis paštas</w:t>
            </w:r>
          </w:p>
          <w:p w:rsidR="0093655C" w:rsidRPr="00B0772C" w:rsidRDefault="0093655C" w:rsidP="00B0772C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246" w:type="dxa"/>
            <w:vAlign w:val="center"/>
          </w:tcPr>
          <w:p w:rsidR="0093655C" w:rsidRDefault="0093655C" w:rsidP="0093655C"/>
          <w:p w:rsidR="00EE6F78" w:rsidRDefault="00EE6F78" w:rsidP="0093655C"/>
          <w:p w:rsidR="000D2FA9" w:rsidRDefault="000D2FA9" w:rsidP="0093655C"/>
          <w:p w:rsidR="00EE6F78" w:rsidRPr="0093655C" w:rsidRDefault="00EE6F78" w:rsidP="0093655C"/>
        </w:tc>
      </w:tr>
      <w:tr w:rsidR="0093655C" w:rsidRPr="00B0772C" w:rsidTr="00B0772C">
        <w:tc>
          <w:tcPr>
            <w:tcW w:w="4608" w:type="dxa"/>
            <w:vAlign w:val="center"/>
          </w:tcPr>
          <w:p w:rsidR="0093655C" w:rsidRPr="00B0772C" w:rsidRDefault="0093655C" w:rsidP="00B0772C">
            <w:pPr>
              <w:jc w:val="center"/>
              <w:rPr>
                <w:b/>
                <w:sz w:val="12"/>
                <w:szCs w:val="12"/>
              </w:rPr>
            </w:pPr>
          </w:p>
          <w:p w:rsidR="0093655C" w:rsidRPr="00B0772C" w:rsidRDefault="0093655C" w:rsidP="00B0772C">
            <w:pPr>
              <w:jc w:val="center"/>
              <w:rPr>
                <w:b/>
              </w:rPr>
            </w:pPr>
            <w:r w:rsidRPr="00B0772C">
              <w:rPr>
                <w:b/>
              </w:rPr>
              <w:t>Dalyvio vardas, pavardė</w:t>
            </w:r>
          </w:p>
          <w:p w:rsidR="0093655C" w:rsidRPr="00B0772C" w:rsidRDefault="0093655C" w:rsidP="00B0772C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246" w:type="dxa"/>
            <w:vAlign w:val="center"/>
          </w:tcPr>
          <w:p w:rsidR="0093655C" w:rsidRPr="00B0772C" w:rsidRDefault="0093655C" w:rsidP="0093655C">
            <w:pPr>
              <w:rPr>
                <w:b/>
                <w:caps/>
              </w:rPr>
            </w:pPr>
          </w:p>
          <w:p w:rsidR="00EE6F78" w:rsidRDefault="00EE6F78" w:rsidP="0093655C">
            <w:pPr>
              <w:rPr>
                <w:b/>
                <w:caps/>
              </w:rPr>
            </w:pPr>
          </w:p>
          <w:p w:rsidR="000D2FA9" w:rsidRPr="00B0772C" w:rsidRDefault="000D2FA9" w:rsidP="0093655C">
            <w:pPr>
              <w:rPr>
                <w:b/>
                <w:caps/>
              </w:rPr>
            </w:pPr>
          </w:p>
          <w:p w:rsidR="00EE6F78" w:rsidRPr="00B0772C" w:rsidRDefault="00EE6F78" w:rsidP="0093655C">
            <w:pPr>
              <w:rPr>
                <w:b/>
                <w:caps/>
              </w:rPr>
            </w:pPr>
          </w:p>
        </w:tc>
      </w:tr>
      <w:tr w:rsidR="00CA282E" w:rsidRPr="00CA282E" w:rsidTr="00B0772C">
        <w:tc>
          <w:tcPr>
            <w:tcW w:w="4608" w:type="dxa"/>
            <w:vAlign w:val="center"/>
          </w:tcPr>
          <w:p w:rsidR="00CA282E" w:rsidRDefault="00CA282E" w:rsidP="00B0772C">
            <w:pPr>
              <w:jc w:val="center"/>
              <w:rPr>
                <w:b/>
              </w:rPr>
            </w:pPr>
          </w:p>
          <w:p w:rsidR="00CA282E" w:rsidRDefault="00CA282E" w:rsidP="00B0772C">
            <w:pPr>
              <w:jc w:val="center"/>
              <w:rPr>
                <w:b/>
              </w:rPr>
            </w:pPr>
            <w:r w:rsidRPr="00CA282E">
              <w:rPr>
                <w:b/>
              </w:rPr>
              <w:t>Grupė</w:t>
            </w:r>
          </w:p>
          <w:p w:rsidR="00CA282E" w:rsidRPr="00CA282E" w:rsidRDefault="00CA282E" w:rsidP="00CA282E">
            <w:pPr>
              <w:rPr>
                <w:b/>
              </w:rPr>
            </w:pPr>
          </w:p>
        </w:tc>
        <w:tc>
          <w:tcPr>
            <w:tcW w:w="5246" w:type="dxa"/>
            <w:vAlign w:val="center"/>
          </w:tcPr>
          <w:p w:rsidR="00CA282E" w:rsidRPr="00CA282E" w:rsidRDefault="00CA282E" w:rsidP="0093655C"/>
        </w:tc>
      </w:tr>
      <w:tr w:rsidR="0093655C" w:rsidRPr="00B0772C" w:rsidTr="00B0772C">
        <w:tc>
          <w:tcPr>
            <w:tcW w:w="4608" w:type="dxa"/>
            <w:vAlign w:val="center"/>
          </w:tcPr>
          <w:p w:rsidR="0093655C" w:rsidRPr="00B0772C" w:rsidRDefault="0093655C" w:rsidP="00B0772C">
            <w:pPr>
              <w:jc w:val="center"/>
              <w:rPr>
                <w:b/>
                <w:sz w:val="12"/>
                <w:szCs w:val="12"/>
              </w:rPr>
            </w:pPr>
          </w:p>
          <w:p w:rsidR="0093655C" w:rsidRPr="00B0772C" w:rsidRDefault="009D18EA" w:rsidP="00B0772C">
            <w:pPr>
              <w:jc w:val="center"/>
              <w:rPr>
                <w:b/>
              </w:rPr>
            </w:pPr>
            <w:r>
              <w:rPr>
                <w:b/>
              </w:rPr>
              <w:t>Gimimo data</w:t>
            </w:r>
          </w:p>
          <w:p w:rsidR="0093655C" w:rsidRPr="00B0772C" w:rsidRDefault="0093655C" w:rsidP="00B0772C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246" w:type="dxa"/>
            <w:vAlign w:val="center"/>
          </w:tcPr>
          <w:p w:rsidR="0093655C" w:rsidRDefault="0093655C" w:rsidP="0093655C"/>
          <w:p w:rsidR="00EE6F78" w:rsidRDefault="00EE6F78" w:rsidP="0093655C"/>
          <w:p w:rsidR="00EE6F78" w:rsidRPr="0093655C" w:rsidRDefault="00EE6F78" w:rsidP="0093655C"/>
        </w:tc>
      </w:tr>
      <w:tr w:rsidR="0093655C" w:rsidRPr="00B0772C" w:rsidTr="00B0772C">
        <w:tc>
          <w:tcPr>
            <w:tcW w:w="4608" w:type="dxa"/>
            <w:vAlign w:val="center"/>
          </w:tcPr>
          <w:p w:rsidR="00872CD0" w:rsidRPr="00B0772C" w:rsidRDefault="0093655C" w:rsidP="00B0772C">
            <w:pPr>
              <w:jc w:val="center"/>
              <w:rPr>
                <w:b/>
                <w:bCs/>
              </w:rPr>
            </w:pPr>
            <w:r w:rsidRPr="00B0772C">
              <w:rPr>
                <w:b/>
                <w:bCs/>
              </w:rPr>
              <w:t xml:space="preserve">Mokytojo vardas, pavardė, </w:t>
            </w:r>
          </w:p>
          <w:p w:rsidR="0093655C" w:rsidRPr="00B0772C" w:rsidRDefault="0093655C" w:rsidP="00B0772C">
            <w:pPr>
              <w:jc w:val="center"/>
              <w:rPr>
                <w:u w:val="single"/>
              </w:rPr>
            </w:pPr>
            <w:r w:rsidRPr="00B0772C">
              <w:rPr>
                <w:b/>
                <w:bCs/>
              </w:rPr>
              <w:t>telefonas kontaktams, el. paštas</w:t>
            </w:r>
          </w:p>
        </w:tc>
        <w:tc>
          <w:tcPr>
            <w:tcW w:w="5246" w:type="dxa"/>
            <w:vAlign w:val="center"/>
          </w:tcPr>
          <w:p w:rsidR="0093655C" w:rsidRDefault="0093655C" w:rsidP="0093655C"/>
          <w:p w:rsidR="00EE6F78" w:rsidRDefault="00EE6F78" w:rsidP="0093655C"/>
          <w:p w:rsidR="000D2FA9" w:rsidRDefault="000D2FA9" w:rsidP="0093655C"/>
          <w:p w:rsidR="00EE6F78" w:rsidRPr="0093655C" w:rsidRDefault="00EE6F78" w:rsidP="0093655C"/>
        </w:tc>
      </w:tr>
      <w:tr w:rsidR="0093655C" w:rsidRPr="00B0772C" w:rsidTr="00B0772C">
        <w:tc>
          <w:tcPr>
            <w:tcW w:w="4608" w:type="dxa"/>
            <w:vAlign w:val="center"/>
          </w:tcPr>
          <w:p w:rsidR="0093655C" w:rsidRPr="00B0772C" w:rsidRDefault="0093655C" w:rsidP="00B0772C">
            <w:pPr>
              <w:jc w:val="center"/>
              <w:rPr>
                <w:b/>
                <w:bCs/>
                <w:sz w:val="22"/>
              </w:rPr>
            </w:pPr>
            <w:r w:rsidRPr="00B0772C">
              <w:rPr>
                <w:b/>
                <w:bCs/>
              </w:rPr>
              <w:t>Koncertmeisterio vardas, pavardė</w:t>
            </w:r>
          </w:p>
          <w:p w:rsidR="0093655C" w:rsidRPr="00B0772C" w:rsidRDefault="0093655C" w:rsidP="00B0772C">
            <w:pPr>
              <w:jc w:val="center"/>
              <w:rPr>
                <w:sz w:val="8"/>
                <w:szCs w:val="8"/>
                <w:u w:val="single"/>
              </w:rPr>
            </w:pPr>
          </w:p>
        </w:tc>
        <w:tc>
          <w:tcPr>
            <w:tcW w:w="5246" w:type="dxa"/>
            <w:vAlign w:val="center"/>
          </w:tcPr>
          <w:p w:rsidR="0093655C" w:rsidRDefault="0093655C" w:rsidP="0093655C"/>
          <w:p w:rsidR="00EE6F78" w:rsidRDefault="00EE6F78" w:rsidP="0093655C"/>
          <w:p w:rsidR="000D2FA9" w:rsidRDefault="000D2FA9" w:rsidP="0093655C"/>
          <w:p w:rsidR="00EE6F78" w:rsidRPr="0093655C" w:rsidRDefault="00EE6F78" w:rsidP="0093655C"/>
        </w:tc>
      </w:tr>
      <w:tr w:rsidR="0093655C" w:rsidRPr="00B0772C" w:rsidTr="00B0772C">
        <w:tc>
          <w:tcPr>
            <w:tcW w:w="4608" w:type="dxa"/>
            <w:vAlign w:val="center"/>
          </w:tcPr>
          <w:p w:rsidR="00877FBE" w:rsidRDefault="00877FBE" w:rsidP="00B0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TURAS</w:t>
            </w:r>
          </w:p>
          <w:p w:rsidR="0093655C" w:rsidRPr="00B0772C" w:rsidRDefault="00853E74" w:rsidP="00B0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Pilnas kūrinio</w:t>
            </w:r>
            <w:r w:rsidR="00EE6F78" w:rsidRPr="00B0772C">
              <w:rPr>
                <w:b/>
                <w:bCs/>
              </w:rPr>
              <w:t xml:space="preserve"> </w:t>
            </w:r>
            <w:r w:rsidR="0093655C" w:rsidRPr="00B0772C">
              <w:rPr>
                <w:b/>
                <w:bCs/>
              </w:rPr>
              <w:t>autoriaus</w:t>
            </w:r>
          </w:p>
          <w:p w:rsidR="00877FBE" w:rsidRDefault="0093655C" w:rsidP="00877FBE">
            <w:pPr>
              <w:jc w:val="center"/>
              <w:rPr>
                <w:sz w:val="22"/>
              </w:rPr>
            </w:pPr>
            <w:r w:rsidRPr="00B0772C">
              <w:rPr>
                <w:b/>
                <w:bCs/>
              </w:rPr>
              <w:t>vardas ir pavardė</w:t>
            </w:r>
            <w:r w:rsidR="00877FBE">
              <w:rPr>
                <w:b/>
                <w:bCs/>
              </w:rPr>
              <w:t xml:space="preserve"> </w:t>
            </w:r>
            <w:r w:rsidR="00877FBE" w:rsidRPr="00B0772C">
              <w:rPr>
                <w:sz w:val="22"/>
              </w:rPr>
              <w:t>(originalo kalba)</w:t>
            </w:r>
            <w:r w:rsidR="00877FBE">
              <w:rPr>
                <w:sz w:val="22"/>
              </w:rPr>
              <w:t>,</w:t>
            </w:r>
          </w:p>
          <w:p w:rsidR="00877FBE" w:rsidRPr="00877FBE" w:rsidRDefault="00877FBE" w:rsidP="00877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5246" w:type="dxa"/>
            <w:vAlign w:val="center"/>
          </w:tcPr>
          <w:p w:rsidR="00877FBE" w:rsidRDefault="00877FBE" w:rsidP="0093655C"/>
          <w:p w:rsidR="00EE6F78" w:rsidRDefault="00EE6F78" w:rsidP="0093655C"/>
          <w:p w:rsidR="000D2FA9" w:rsidRDefault="000D2FA9" w:rsidP="0093655C"/>
          <w:p w:rsidR="000D2FA9" w:rsidRDefault="000D2FA9" w:rsidP="0093655C"/>
          <w:p w:rsidR="00EE6F78" w:rsidRPr="0093655C" w:rsidRDefault="00EE6F78" w:rsidP="0093655C"/>
        </w:tc>
      </w:tr>
      <w:tr w:rsidR="00877FBE" w:rsidRPr="00B0772C" w:rsidTr="00B0772C">
        <w:tc>
          <w:tcPr>
            <w:tcW w:w="4608" w:type="dxa"/>
            <w:vAlign w:val="center"/>
          </w:tcPr>
          <w:p w:rsidR="00877FBE" w:rsidRDefault="00877FBE" w:rsidP="00EE0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TURAS</w:t>
            </w:r>
          </w:p>
          <w:p w:rsidR="00877FBE" w:rsidRPr="00B0772C" w:rsidRDefault="00853E74" w:rsidP="00EE0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Pilnas kūrinio</w:t>
            </w:r>
            <w:r w:rsidR="00877FBE" w:rsidRPr="00B0772C">
              <w:rPr>
                <w:b/>
                <w:bCs/>
              </w:rPr>
              <w:t xml:space="preserve"> autoriaus</w:t>
            </w:r>
          </w:p>
          <w:p w:rsidR="00877FBE" w:rsidRDefault="00877FBE" w:rsidP="00EE0DBC">
            <w:pPr>
              <w:jc w:val="center"/>
              <w:rPr>
                <w:sz w:val="22"/>
              </w:rPr>
            </w:pPr>
            <w:r w:rsidRPr="00B0772C">
              <w:rPr>
                <w:b/>
                <w:bCs/>
              </w:rPr>
              <w:t>vardas ir pavardė</w:t>
            </w:r>
            <w:r>
              <w:rPr>
                <w:b/>
                <w:bCs/>
              </w:rPr>
              <w:t xml:space="preserve"> </w:t>
            </w:r>
            <w:r w:rsidRPr="00B0772C">
              <w:rPr>
                <w:sz w:val="22"/>
              </w:rPr>
              <w:t>(originalo kalba)</w:t>
            </w:r>
            <w:r>
              <w:rPr>
                <w:sz w:val="22"/>
              </w:rPr>
              <w:t>,</w:t>
            </w:r>
          </w:p>
          <w:p w:rsidR="00877FBE" w:rsidRPr="00877FBE" w:rsidRDefault="00877FBE" w:rsidP="00EE0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5246" w:type="dxa"/>
            <w:vAlign w:val="center"/>
          </w:tcPr>
          <w:p w:rsidR="00877FBE" w:rsidRDefault="00877FBE" w:rsidP="0093655C"/>
          <w:p w:rsidR="00877FBE" w:rsidRDefault="00877FBE" w:rsidP="0093655C"/>
          <w:p w:rsidR="000D2FA9" w:rsidRDefault="000D2FA9" w:rsidP="0093655C"/>
          <w:p w:rsidR="000D2FA9" w:rsidRDefault="000D2FA9" w:rsidP="0093655C"/>
          <w:p w:rsidR="00877FBE" w:rsidRPr="0093655C" w:rsidRDefault="00877FBE" w:rsidP="0093655C"/>
        </w:tc>
      </w:tr>
      <w:tr w:rsidR="00877FBE" w:rsidRPr="00B0772C" w:rsidTr="00B0772C">
        <w:tc>
          <w:tcPr>
            <w:tcW w:w="4608" w:type="dxa"/>
            <w:vAlign w:val="center"/>
          </w:tcPr>
          <w:p w:rsidR="00877FBE" w:rsidRPr="00B0772C" w:rsidRDefault="00877FBE" w:rsidP="00B0772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877FBE" w:rsidRPr="00B0772C" w:rsidRDefault="00877FBE" w:rsidP="00B0772C">
            <w:pPr>
              <w:jc w:val="center"/>
              <w:rPr>
                <w:b/>
                <w:bCs/>
              </w:rPr>
            </w:pPr>
            <w:r w:rsidRPr="00B0772C">
              <w:rPr>
                <w:b/>
                <w:bCs/>
              </w:rPr>
              <w:t>Programos trukmė</w:t>
            </w:r>
          </w:p>
          <w:p w:rsidR="00877FBE" w:rsidRPr="00B0772C" w:rsidRDefault="00877FBE" w:rsidP="00B0772C">
            <w:pPr>
              <w:jc w:val="center"/>
              <w:rPr>
                <w:sz w:val="8"/>
                <w:szCs w:val="8"/>
                <w:u w:val="single"/>
              </w:rPr>
            </w:pPr>
          </w:p>
        </w:tc>
        <w:tc>
          <w:tcPr>
            <w:tcW w:w="5246" w:type="dxa"/>
            <w:vAlign w:val="center"/>
          </w:tcPr>
          <w:p w:rsidR="00877FBE" w:rsidRPr="0093655C" w:rsidRDefault="00877FBE" w:rsidP="0093655C"/>
        </w:tc>
      </w:tr>
    </w:tbl>
    <w:p w:rsidR="0093655C" w:rsidRDefault="0093655C" w:rsidP="0093655C"/>
    <w:p w:rsidR="0093655C" w:rsidRDefault="0093655C" w:rsidP="0093655C"/>
    <w:p w:rsidR="00731DE6" w:rsidRDefault="003C5067" w:rsidP="00E4627F">
      <w:pPr>
        <w:pStyle w:val="Pagrindiniotekstotrauka"/>
        <w:ind w:left="0"/>
      </w:pPr>
      <w:r>
        <w:t>Anketas</w:t>
      </w:r>
      <w:r w:rsidR="0093655C" w:rsidRPr="0093655C">
        <w:t xml:space="preserve"> </w:t>
      </w:r>
      <w:r w:rsidR="00154FA1">
        <w:t xml:space="preserve">ir nuotraukas </w:t>
      </w:r>
      <w:r w:rsidR="0093655C" w:rsidRPr="0093655C">
        <w:t xml:space="preserve">pateikti </w:t>
      </w:r>
      <w:r w:rsidR="007D0859" w:rsidRPr="002D5B87">
        <w:t xml:space="preserve">iki </w:t>
      </w:r>
      <w:r w:rsidR="007D0859" w:rsidRPr="002D5B87">
        <w:rPr>
          <w:b/>
          <w:u w:val="single"/>
        </w:rPr>
        <w:t>2016</w:t>
      </w:r>
      <w:r w:rsidR="0093655C" w:rsidRPr="002D5B87">
        <w:rPr>
          <w:b/>
          <w:u w:val="single"/>
        </w:rPr>
        <w:t xml:space="preserve"> m. </w:t>
      </w:r>
      <w:r w:rsidR="00CA282E">
        <w:rPr>
          <w:b/>
          <w:u w:val="single"/>
        </w:rPr>
        <w:t>gegužės 2</w:t>
      </w:r>
      <w:r w:rsidR="0093655C" w:rsidRPr="002D5B87">
        <w:rPr>
          <w:b/>
          <w:u w:val="single"/>
        </w:rPr>
        <w:t xml:space="preserve"> d</w:t>
      </w:r>
      <w:r w:rsidR="0093655C" w:rsidRPr="0093655C">
        <w:rPr>
          <w:u w:val="single"/>
        </w:rPr>
        <w:t>.</w:t>
      </w:r>
      <w:r w:rsidR="0093655C" w:rsidRPr="0093655C">
        <w:t xml:space="preserve"> </w:t>
      </w:r>
      <w:proofErr w:type="spellStart"/>
      <w:r w:rsidR="00731DE6">
        <w:t>el.paštu</w:t>
      </w:r>
      <w:proofErr w:type="spellEnd"/>
      <w:r w:rsidR="0093655C" w:rsidRPr="0093655C">
        <w:t xml:space="preserve">: </w:t>
      </w:r>
      <w:hyperlink r:id="rId6" w:history="1">
        <w:r w:rsidR="00731DE6" w:rsidRPr="00FA3849">
          <w:rPr>
            <w:rStyle w:val="Hipersaitas"/>
            <w:sz w:val="22"/>
            <w:szCs w:val="22"/>
          </w:rPr>
          <w:t>fleitosneringoje</w:t>
        </w:r>
        <w:r w:rsidR="00731DE6" w:rsidRPr="00A040B5">
          <w:rPr>
            <w:rStyle w:val="Hipersaitas"/>
            <w:sz w:val="22"/>
            <w:szCs w:val="22"/>
          </w:rPr>
          <w:t>@gmail.com</w:t>
        </w:r>
      </w:hyperlink>
      <w:r w:rsidR="00731DE6" w:rsidRPr="0093655C">
        <w:t xml:space="preserve"> </w:t>
      </w:r>
    </w:p>
    <w:p w:rsidR="00FD2872" w:rsidRDefault="0093655C" w:rsidP="00FD2872">
      <w:pPr>
        <w:pStyle w:val="Pagrindiniotekstotrauka"/>
        <w:spacing w:after="240"/>
        <w:ind w:left="0"/>
      </w:pPr>
      <w:r w:rsidRPr="0093655C">
        <w:t>Vėliau anketos nebus priimamos.</w:t>
      </w:r>
    </w:p>
    <w:p w:rsidR="00731DE6" w:rsidRPr="00FD2872" w:rsidRDefault="00731DE6" w:rsidP="00FD2872">
      <w:pPr>
        <w:pStyle w:val="Pagrindiniotekstotrauka"/>
        <w:spacing w:after="240"/>
        <w:ind w:left="0"/>
      </w:pPr>
    </w:p>
    <w:p w:rsidR="0046697C" w:rsidRDefault="0046697C" w:rsidP="009F08D1">
      <w:pPr>
        <w:pStyle w:val="Pagrindinistekstas2"/>
        <w:spacing w:line="240" w:lineRule="auto"/>
      </w:pPr>
    </w:p>
    <w:p w:rsidR="00731DE6" w:rsidRDefault="00731DE6" w:rsidP="009F08D1">
      <w:pPr>
        <w:pStyle w:val="Pagrindinistekstas2"/>
        <w:spacing w:line="240" w:lineRule="auto"/>
      </w:pPr>
    </w:p>
    <w:p w:rsidR="00731DE6" w:rsidRDefault="00731DE6" w:rsidP="009F08D1">
      <w:pPr>
        <w:pStyle w:val="Pagrindinistekstas2"/>
        <w:spacing w:line="240" w:lineRule="auto"/>
      </w:pPr>
    </w:p>
    <w:p w:rsidR="00731DE6" w:rsidRDefault="00731DE6" w:rsidP="009F08D1">
      <w:pPr>
        <w:pStyle w:val="Pagrindinistekstas2"/>
        <w:spacing w:line="240" w:lineRule="auto"/>
      </w:pPr>
    </w:p>
    <w:sectPr w:rsidR="00731DE6" w:rsidSect="00620378">
      <w:type w:val="continuous"/>
      <w:pgSz w:w="11906" w:h="16838"/>
      <w:pgMar w:top="720" w:right="624" w:bottom="720" w:left="720" w:header="709" w:footer="709" w:gutter="0"/>
      <w:cols w:space="708" w:equalWidth="0">
        <w:col w:w="95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89F"/>
    <w:multiLevelType w:val="hybridMultilevel"/>
    <w:tmpl w:val="6C0C9E38"/>
    <w:lvl w:ilvl="0" w:tplc="49664A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B3027DB"/>
    <w:multiLevelType w:val="hybridMultilevel"/>
    <w:tmpl w:val="DDD826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E21AF"/>
    <w:multiLevelType w:val="hybridMultilevel"/>
    <w:tmpl w:val="2676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77706"/>
    <w:multiLevelType w:val="hybridMultilevel"/>
    <w:tmpl w:val="27AC79E6"/>
    <w:lvl w:ilvl="0" w:tplc="FBA0F0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8127C9"/>
    <w:multiLevelType w:val="hybridMultilevel"/>
    <w:tmpl w:val="1CF09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3B319BD"/>
    <w:multiLevelType w:val="hybridMultilevel"/>
    <w:tmpl w:val="43429900"/>
    <w:lvl w:ilvl="0" w:tplc="70D4FF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6EB03645"/>
    <w:multiLevelType w:val="hybridMultilevel"/>
    <w:tmpl w:val="77F2DC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F1"/>
    <w:rsid w:val="000102D6"/>
    <w:rsid w:val="0003702C"/>
    <w:rsid w:val="0003746A"/>
    <w:rsid w:val="00040572"/>
    <w:rsid w:val="00050096"/>
    <w:rsid w:val="00057BB3"/>
    <w:rsid w:val="00057C63"/>
    <w:rsid w:val="000630E7"/>
    <w:rsid w:val="00094127"/>
    <w:rsid w:val="000A67CD"/>
    <w:rsid w:val="000B4854"/>
    <w:rsid w:val="000C62DA"/>
    <w:rsid w:val="000D2FA9"/>
    <w:rsid w:val="000F76F3"/>
    <w:rsid w:val="0010367A"/>
    <w:rsid w:val="00104739"/>
    <w:rsid w:val="00154FA1"/>
    <w:rsid w:val="00174897"/>
    <w:rsid w:val="00193E24"/>
    <w:rsid w:val="001A3517"/>
    <w:rsid w:val="001C1993"/>
    <w:rsid w:val="001D0D00"/>
    <w:rsid w:val="001E24F5"/>
    <w:rsid w:val="001F457C"/>
    <w:rsid w:val="001F64F8"/>
    <w:rsid w:val="00202B0D"/>
    <w:rsid w:val="00207541"/>
    <w:rsid w:val="00211112"/>
    <w:rsid w:val="00217FF8"/>
    <w:rsid w:val="00222974"/>
    <w:rsid w:val="00244B14"/>
    <w:rsid w:val="00250C34"/>
    <w:rsid w:val="00261BE0"/>
    <w:rsid w:val="002646A7"/>
    <w:rsid w:val="00272F3F"/>
    <w:rsid w:val="00290867"/>
    <w:rsid w:val="002C60F1"/>
    <w:rsid w:val="002D5B87"/>
    <w:rsid w:val="002D6981"/>
    <w:rsid w:val="002E5577"/>
    <w:rsid w:val="002E68DD"/>
    <w:rsid w:val="002E6E50"/>
    <w:rsid w:val="00337DD7"/>
    <w:rsid w:val="00347385"/>
    <w:rsid w:val="0037575A"/>
    <w:rsid w:val="0038694B"/>
    <w:rsid w:val="003A0D43"/>
    <w:rsid w:val="003A59A7"/>
    <w:rsid w:val="003A72CB"/>
    <w:rsid w:val="003C5067"/>
    <w:rsid w:val="003E1E91"/>
    <w:rsid w:val="003E4F06"/>
    <w:rsid w:val="003F3D8B"/>
    <w:rsid w:val="004137E8"/>
    <w:rsid w:val="00413E79"/>
    <w:rsid w:val="00421196"/>
    <w:rsid w:val="004475CD"/>
    <w:rsid w:val="00451F51"/>
    <w:rsid w:val="0046697C"/>
    <w:rsid w:val="004865AC"/>
    <w:rsid w:val="004A3FF1"/>
    <w:rsid w:val="004C3E31"/>
    <w:rsid w:val="005060AA"/>
    <w:rsid w:val="00523E29"/>
    <w:rsid w:val="00533923"/>
    <w:rsid w:val="005539F9"/>
    <w:rsid w:val="00556EBF"/>
    <w:rsid w:val="0058224B"/>
    <w:rsid w:val="005A28AF"/>
    <w:rsid w:val="005E2424"/>
    <w:rsid w:val="00601805"/>
    <w:rsid w:val="00602D00"/>
    <w:rsid w:val="00604FA6"/>
    <w:rsid w:val="00611F5B"/>
    <w:rsid w:val="00617AFC"/>
    <w:rsid w:val="00620378"/>
    <w:rsid w:val="00666E43"/>
    <w:rsid w:val="00674553"/>
    <w:rsid w:val="006907FC"/>
    <w:rsid w:val="006B021E"/>
    <w:rsid w:val="006B10CD"/>
    <w:rsid w:val="006B2293"/>
    <w:rsid w:val="006B2D5E"/>
    <w:rsid w:val="006E3408"/>
    <w:rsid w:val="00730956"/>
    <w:rsid w:val="00731DE6"/>
    <w:rsid w:val="00734F2D"/>
    <w:rsid w:val="00754452"/>
    <w:rsid w:val="0075584C"/>
    <w:rsid w:val="007647E9"/>
    <w:rsid w:val="00776710"/>
    <w:rsid w:val="007D0859"/>
    <w:rsid w:val="007D09CA"/>
    <w:rsid w:val="007D64CF"/>
    <w:rsid w:val="007E1C55"/>
    <w:rsid w:val="007F4B7E"/>
    <w:rsid w:val="00815148"/>
    <w:rsid w:val="008426EE"/>
    <w:rsid w:val="0084287C"/>
    <w:rsid w:val="00853E74"/>
    <w:rsid w:val="00856C0F"/>
    <w:rsid w:val="00872CD0"/>
    <w:rsid w:val="00877FBE"/>
    <w:rsid w:val="0088383F"/>
    <w:rsid w:val="008A5083"/>
    <w:rsid w:val="008A7CBB"/>
    <w:rsid w:val="008A7E8C"/>
    <w:rsid w:val="008B5F7D"/>
    <w:rsid w:val="008B773B"/>
    <w:rsid w:val="008E7D08"/>
    <w:rsid w:val="0091447D"/>
    <w:rsid w:val="009254FF"/>
    <w:rsid w:val="0093655C"/>
    <w:rsid w:val="00942F25"/>
    <w:rsid w:val="00950ED5"/>
    <w:rsid w:val="00960314"/>
    <w:rsid w:val="0096694D"/>
    <w:rsid w:val="00970548"/>
    <w:rsid w:val="00977919"/>
    <w:rsid w:val="00977BC6"/>
    <w:rsid w:val="00990544"/>
    <w:rsid w:val="00992EE5"/>
    <w:rsid w:val="009D18EA"/>
    <w:rsid w:val="009E6FEF"/>
    <w:rsid w:val="009F08D1"/>
    <w:rsid w:val="009F27DF"/>
    <w:rsid w:val="009F2DB5"/>
    <w:rsid w:val="009F4B13"/>
    <w:rsid w:val="00A040B5"/>
    <w:rsid w:val="00A16A0A"/>
    <w:rsid w:val="00A45D2A"/>
    <w:rsid w:val="00A57EA5"/>
    <w:rsid w:val="00A666F2"/>
    <w:rsid w:val="00A74EA9"/>
    <w:rsid w:val="00A83D42"/>
    <w:rsid w:val="00A9314C"/>
    <w:rsid w:val="00AA4880"/>
    <w:rsid w:val="00AD3A36"/>
    <w:rsid w:val="00B010BE"/>
    <w:rsid w:val="00B065AB"/>
    <w:rsid w:val="00B0772C"/>
    <w:rsid w:val="00B30EFF"/>
    <w:rsid w:val="00B73880"/>
    <w:rsid w:val="00B8360B"/>
    <w:rsid w:val="00B87337"/>
    <w:rsid w:val="00B96710"/>
    <w:rsid w:val="00BA7409"/>
    <w:rsid w:val="00BB2A0E"/>
    <w:rsid w:val="00BD23CF"/>
    <w:rsid w:val="00BE1EC8"/>
    <w:rsid w:val="00BE542A"/>
    <w:rsid w:val="00BE5A0F"/>
    <w:rsid w:val="00C15EA7"/>
    <w:rsid w:val="00C1603F"/>
    <w:rsid w:val="00C30583"/>
    <w:rsid w:val="00C44C40"/>
    <w:rsid w:val="00C607B8"/>
    <w:rsid w:val="00C81E7C"/>
    <w:rsid w:val="00C82D05"/>
    <w:rsid w:val="00C860FB"/>
    <w:rsid w:val="00C877B4"/>
    <w:rsid w:val="00C87B43"/>
    <w:rsid w:val="00CA0252"/>
    <w:rsid w:val="00CA282E"/>
    <w:rsid w:val="00CB20D0"/>
    <w:rsid w:val="00CB2C3D"/>
    <w:rsid w:val="00CC3EA0"/>
    <w:rsid w:val="00CD58B5"/>
    <w:rsid w:val="00CE38DA"/>
    <w:rsid w:val="00CE7C57"/>
    <w:rsid w:val="00CF67F0"/>
    <w:rsid w:val="00D02C77"/>
    <w:rsid w:val="00D1063D"/>
    <w:rsid w:val="00D13134"/>
    <w:rsid w:val="00D253DC"/>
    <w:rsid w:val="00D30639"/>
    <w:rsid w:val="00D401E1"/>
    <w:rsid w:val="00D42714"/>
    <w:rsid w:val="00D63180"/>
    <w:rsid w:val="00D801A8"/>
    <w:rsid w:val="00D87F57"/>
    <w:rsid w:val="00D92DCC"/>
    <w:rsid w:val="00D958DC"/>
    <w:rsid w:val="00DA0D00"/>
    <w:rsid w:val="00DC16A7"/>
    <w:rsid w:val="00DE021D"/>
    <w:rsid w:val="00DE7A06"/>
    <w:rsid w:val="00E103C6"/>
    <w:rsid w:val="00E240AA"/>
    <w:rsid w:val="00E274D1"/>
    <w:rsid w:val="00E4627F"/>
    <w:rsid w:val="00E46EC2"/>
    <w:rsid w:val="00E666B5"/>
    <w:rsid w:val="00E8710E"/>
    <w:rsid w:val="00EB53B4"/>
    <w:rsid w:val="00ED4B37"/>
    <w:rsid w:val="00EE0DBC"/>
    <w:rsid w:val="00EE1222"/>
    <w:rsid w:val="00EE6F78"/>
    <w:rsid w:val="00EE7A4E"/>
    <w:rsid w:val="00EF089D"/>
    <w:rsid w:val="00EF2127"/>
    <w:rsid w:val="00EF3173"/>
    <w:rsid w:val="00F02320"/>
    <w:rsid w:val="00F60CD8"/>
    <w:rsid w:val="00F62AED"/>
    <w:rsid w:val="00F92E01"/>
    <w:rsid w:val="00F946A2"/>
    <w:rsid w:val="00FC2A35"/>
    <w:rsid w:val="00FD2872"/>
    <w:rsid w:val="00FD2AFD"/>
    <w:rsid w:val="00FE47B0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09801-34E8-46CC-BB78-A28D584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557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2E5577"/>
    <w:pPr>
      <w:keepNext/>
      <w:ind w:left="-374" w:firstLine="374"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rsid w:val="002E5577"/>
    <w:pPr>
      <w:keepNext/>
      <w:ind w:left="720"/>
      <w:jc w:val="both"/>
      <w:outlineLvl w:val="1"/>
    </w:pPr>
    <w:rPr>
      <w:b/>
      <w:bCs/>
      <w:u w:val="single"/>
    </w:rPr>
  </w:style>
  <w:style w:type="paragraph" w:styleId="Antrat3">
    <w:name w:val="heading 3"/>
    <w:basedOn w:val="prastasis"/>
    <w:next w:val="prastasis"/>
    <w:qFormat/>
    <w:rsid w:val="002E5577"/>
    <w:pPr>
      <w:keepNext/>
      <w:ind w:firstLine="720"/>
      <w:jc w:val="both"/>
      <w:outlineLvl w:val="2"/>
    </w:pPr>
    <w:rPr>
      <w:b/>
      <w:bCs/>
      <w:u w:val="single"/>
    </w:rPr>
  </w:style>
  <w:style w:type="paragraph" w:styleId="Antrat4">
    <w:name w:val="heading 4"/>
    <w:basedOn w:val="prastasis"/>
    <w:next w:val="prastasis"/>
    <w:qFormat/>
    <w:rsid w:val="002E5577"/>
    <w:pPr>
      <w:keepNext/>
      <w:ind w:left="720"/>
      <w:jc w:val="both"/>
      <w:outlineLvl w:val="3"/>
    </w:pPr>
    <w:rPr>
      <w:u w:val="single"/>
    </w:rPr>
  </w:style>
  <w:style w:type="paragraph" w:styleId="Antrat5">
    <w:name w:val="heading 5"/>
    <w:basedOn w:val="prastasis"/>
    <w:next w:val="prastasis"/>
    <w:qFormat/>
    <w:rsid w:val="002E5577"/>
    <w:pPr>
      <w:keepNext/>
      <w:ind w:left="-374" w:right="802" w:firstLine="1094"/>
      <w:jc w:val="both"/>
      <w:outlineLvl w:val="4"/>
    </w:pPr>
    <w:rPr>
      <w:b/>
      <w:bCs/>
      <w:u w:val="single"/>
    </w:rPr>
  </w:style>
  <w:style w:type="paragraph" w:styleId="Antrat6">
    <w:name w:val="heading 6"/>
    <w:basedOn w:val="prastasis"/>
    <w:next w:val="prastasis"/>
    <w:qFormat/>
    <w:rsid w:val="002E5577"/>
    <w:pPr>
      <w:keepNext/>
      <w:jc w:val="both"/>
      <w:outlineLvl w:val="5"/>
    </w:pPr>
    <w:rPr>
      <w:b/>
      <w:bCs/>
      <w:u w:val="single"/>
    </w:rPr>
  </w:style>
  <w:style w:type="paragraph" w:styleId="Antrat7">
    <w:name w:val="heading 7"/>
    <w:basedOn w:val="prastasis"/>
    <w:next w:val="prastasis"/>
    <w:qFormat/>
    <w:rsid w:val="002E5577"/>
    <w:pPr>
      <w:keepNext/>
      <w:ind w:left="720"/>
      <w:outlineLvl w:val="6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E5577"/>
    <w:pPr>
      <w:ind w:left="-374" w:firstLine="374"/>
      <w:jc w:val="center"/>
    </w:pPr>
    <w:rPr>
      <w:b/>
      <w:bCs/>
      <w:sz w:val="32"/>
    </w:rPr>
  </w:style>
  <w:style w:type="paragraph" w:styleId="Pagrindiniotekstotrauka">
    <w:name w:val="Body Text Indent"/>
    <w:basedOn w:val="prastasis"/>
    <w:rsid w:val="002E5577"/>
    <w:pPr>
      <w:ind w:left="720"/>
      <w:jc w:val="both"/>
    </w:pPr>
  </w:style>
  <w:style w:type="paragraph" w:styleId="Tekstoblokas">
    <w:name w:val="Block Text"/>
    <w:basedOn w:val="prastasis"/>
    <w:rsid w:val="002E5577"/>
    <w:pPr>
      <w:ind w:left="720" w:right="688"/>
      <w:jc w:val="both"/>
    </w:pPr>
  </w:style>
  <w:style w:type="paragraph" w:styleId="Pagrindiniotekstotrauka2">
    <w:name w:val="Body Text Indent 2"/>
    <w:basedOn w:val="prastasis"/>
    <w:rsid w:val="002E5577"/>
    <w:pPr>
      <w:ind w:left="720"/>
    </w:pPr>
  </w:style>
  <w:style w:type="character" w:styleId="Hipersaitas">
    <w:name w:val="Hyperlink"/>
    <w:basedOn w:val="Numatytasispastraiposriftas"/>
    <w:rsid w:val="002E5577"/>
    <w:rPr>
      <w:color w:val="0000FF"/>
      <w:u w:val="single"/>
    </w:rPr>
  </w:style>
  <w:style w:type="table" w:styleId="Lentelstinklelis">
    <w:name w:val="Table Grid"/>
    <w:basedOn w:val="prastojilentel"/>
    <w:rsid w:val="00E2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E542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4137E8"/>
    <w:pPr>
      <w:spacing w:after="120"/>
    </w:pPr>
  </w:style>
  <w:style w:type="paragraph" w:styleId="Pagrindinistekstas2">
    <w:name w:val="Body Text 2"/>
    <w:basedOn w:val="prastasis"/>
    <w:rsid w:val="0093655C"/>
    <w:pPr>
      <w:spacing w:after="120" w:line="480" w:lineRule="auto"/>
    </w:pPr>
  </w:style>
  <w:style w:type="paragraph" w:styleId="Sraopastraipa">
    <w:name w:val="List Paragraph"/>
    <w:basedOn w:val="prastasis"/>
    <w:uiPriority w:val="34"/>
    <w:qFormat/>
    <w:rsid w:val="008E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itosneringoje@gmail.com" TargetMode="External"/><Relationship Id="rId5" Type="http://schemas.openxmlformats.org/officeDocument/2006/relationships/hyperlink" Target="mailto:fleitosneringo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I-asis respublikinis jaunųjų atlikėjų ir dailininkų</vt:lpstr>
    </vt:vector>
  </TitlesOfParts>
  <Company>Azuoliukas</Company>
  <LinksUpToDate>false</LinksUpToDate>
  <CharactersWithSpaces>3246</CharactersWithSpaces>
  <SharedDoc>false</SharedDoc>
  <HLinks>
    <vt:vector size="18" baseType="variant">
      <vt:variant>
        <vt:i4>7340119</vt:i4>
      </vt:variant>
      <vt:variant>
        <vt:i4>6</vt:i4>
      </vt:variant>
      <vt:variant>
        <vt:i4>0</vt:i4>
      </vt:variant>
      <vt:variant>
        <vt:i4>5</vt:i4>
      </vt:variant>
      <vt:variant>
        <vt:lpwstr>mailto:rastine@azuoliukas.vilnius.lm.lt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mailto:fleitosneringoje@gmail.com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mailto:fleitosneringoje@gmail.com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I-asis respublikinis jaunųjų atlikėjų ir dailininkų</dc:title>
  <dc:subject/>
  <dc:creator>Daiva</dc:creator>
  <cp:keywords/>
  <cp:lastModifiedBy>AV</cp:lastModifiedBy>
  <cp:revision>2</cp:revision>
  <cp:lastPrinted>2016-02-10T18:46:00Z</cp:lastPrinted>
  <dcterms:created xsi:type="dcterms:W3CDTF">2016-02-14T10:09:00Z</dcterms:created>
  <dcterms:modified xsi:type="dcterms:W3CDTF">2016-02-14T10:09:00Z</dcterms:modified>
</cp:coreProperties>
</file>